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A7520" w14:textId="77777777" w:rsidR="00AC4995" w:rsidRDefault="00815E38" w:rsidP="00AC4995">
      <w:pPr>
        <w:pStyle w:val="a5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15E38">
        <w:rPr>
          <w:rFonts w:ascii="Times New Roman" w:hAnsi="Times New Roman" w:cs="Times New Roman"/>
          <w:b/>
          <w:sz w:val="27"/>
          <w:szCs w:val="27"/>
        </w:rPr>
        <w:t xml:space="preserve">Общественные обсуждения по объекту государственной экологической экспертизы, содержащему предварительные материалы оценки воздействия на окружающую среду: </w:t>
      </w:r>
    </w:p>
    <w:p w14:paraId="01DCEB9F" w14:textId="49ABB493" w:rsidR="001D1CCB" w:rsidRPr="001D1CCB" w:rsidRDefault="001D1CCB" w:rsidP="001D1CCB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D1CCB">
        <w:rPr>
          <w:rFonts w:ascii="Times New Roman" w:hAnsi="Times New Roman" w:cs="Times New Roman"/>
          <w:b/>
          <w:sz w:val="26"/>
          <w:szCs w:val="26"/>
          <w:u w:val="single"/>
        </w:rPr>
        <w:t>«Строительство производства этилбензола мощностью 350 тыс. тонн в год  и производства стирола мощностью 400 тыс. тонн в год», «Строительство  производства полистирола мощностью 250 тыс. тонн в год и Строительство  общезаводского хозяйства для производства полистирола мощностью</w:t>
      </w:r>
    </w:p>
    <w:p w14:paraId="37295F1F" w14:textId="1F6D00E9" w:rsidR="000C5EA5" w:rsidRDefault="001D1CCB" w:rsidP="00C0648A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D1CCB">
        <w:rPr>
          <w:rFonts w:ascii="Times New Roman" w:hAnsi="Times New Roman" w:cs="Times New Roman"/>
          <w:b/>
          <w:sz w:val="26"/>
          <w:szCs w:val="26"/>
          <w:u w:val="single"/>
        </w:rPr>
        <w:t>250 тыс. тонн в год и производства этилбензола мощностью 350 тыс. тонн в год  и производства стирола мощностью 400 тыс.</w:t>
      </w:r>
      <w:r w:rsidR="00C0648A" w:rsidRPr="00C0648A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</w:p>
    <w:p w14:paraId="33C8B86C" w14:textId="77777777" w:rsidR="001D1CCB" w:rsidRPr="00815E38" w:rsidRDefault="001D1CCB" w:rsidP="00C0648A">
      <w:pPr>
        <w:pStyle w:val="a5"/>
        <w:jc w:val="center"/>
        <w:rPr>
          <w:rFonts w:ascii="Times New Roman" w:hAnsi="Times New Roman" w:cs="Times New Roman"/>
          <w:sz w:val="27"/>
          <w:szCs w:val="27"/>
        </w:rPr>
      </w:pPr>
    </w:p>
    <w:p w14:paraId="4932EDF2" w14:textId="77777777" w:rsidR="00815E38" w:rsidRPr="00815E38" w:rsidRDefault="004E504D" w:rsidP="00815E38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815E38" w:rsidRPr="00815E38">
        <w:rPr>
          <w:rFonts w:ascii="Times New Roman" w:hAnsi="Times New Roman" w:cs="Times New Roman"/>
          <w:sz w:val="27"/>
          <w:szCs w:val="27"/>
        </w:rPr>
        <w:t>Уважаемые участники общественных обсуждений!</w:t>
      </w:r>
    </w:p>
    <w:p w14:paraId="41DF33E8" w14:textId="2DD007B9" w:rsidR="00815E38" w:rsidRDefault="00486240" w:rsidP="001D1CCB">
      <w:pPr>
        <w:ind w:firstLine="708"/>
        <w:jc w:val="both"/>
        <w:rPr>
          <w:rFonts w:ascii="inherit" w:eastAsia="Times New Roman" w:hAnsi="inherit" w:cs="Arial"/>
          <w:color w:val="FF0000"/>
          <w:sz w:val="27"/>
          <w:szCs w:val="27"/>
          <w:lang w:eastAsia="ru-RU"/>
        </w:rPr>
      </w:pPr>
      <w:r w:rsidRPr="00815E38">
        <w:rPr>
          <w:rFonts w:ascii="Times New Roman" w:hAnsi="Times New Roman" w:cs="Times New Roman"/>
          <w:sz w:val="27"/>
          <w:szCs w:val="27"/>
        </w:rPr>
        <w:t>Проектная документация</w:t>
      </w:r>
      <w:r w:rsidR="00815E38" w:rsidRPr="00815E38">
        <w:rPr>
          <w:rFonts w:ascii="Times New Roman" w:hAnsi="Times New Roman" w:cs="Times New Roman"/>
          <w:sz w:val="27"/>
          <w:szCs w:val="27"/>
        </w:rPr>
        <w:t xml:space="preserve"> по объекту государственной экологической экспертизы, содержащему предварительные материалы оценки воздействия на окружающую среду:</w:t>
      </w:r>
      <w:r w:rsidR="001D1CCB" w:rsidRPr="001D1CCB">
        <w:t xml:space="preserve"> </w:t>
      </w:r>
      <w:r w:rsidR="001D1CCB" w:rsidRPr="001D1CCB">
        <w:rPr>
          <w:rFonts w:ascii="Times New Roman" w:hAnsi="Times New Roman" w:cs="Times New Roman"/>
          <w:sz w:val="27"/>
          <w:szCs w:val="27"/>
        </w:rPr>
        <w:t>«Строительство   производства   этилбензола   мощностью   350 тыс.   тонн   в   год и производства стирола мощностью 400 тыс. тонн в год», «Строительство производства полистирола мощностью 250 тыс. тонн в год и Строительство общезаводского     хозяйства     для     производства     полистирола      мощностью 250 тыс. тонн в год и производства этилбензола мощностью 350 тыс. тонн в год и производства стирола мощностью 400 тыс. тонн в год»</w:t>
      </w:r>
      <w:r w:rsidR="001D1CCB">
        <w:rPr>
          <w:rFonts w:ascii="Times New Roman" w:hAnsi="Times New Roman" w:cs="Times New Roman"/>
          <w:sz w:val="27"/>
          <w:szCs w:val="27"/>
        </w:rPr>
        <w:t>,</w:t>
      </w:r>
      <w:r w:rsidR="00815E38" w:rsidRPr="00815E38">
        <w:rPr>
          <w:rFonts w:ascii="Times New Roman" w:hAnsi="Times New Roman" w:cs="Times New Roman"/>
          <w:sz w:val="27"/>
          <w:szCs w:val="27"/>
        </w:rPr>
        <w:t xml:space="preserve"> </w:t>
      </w:r>
      <w:r w:rsidR="001E597D">
        <w:rPr>
          <w:rFonts w:ascii="Times New Roman" w:hAnsi="Times New Roman" w:cs="Times New Roman"/>
          <w:sz w:val="27"/>
          <w:szCs w:val="27"/>
        </w:rPr>
        <w:t xml:space="preserve"> </w:t>
      </w:r>
      <w:r w:rsidRPr="00815E38">
        <w:rPr>
          <w:rFonts w:ascii="Times New Roman" w:hAnsi="Times New Roman" w:cs="Times New Roman"/>
          <w:sz w:val="27"/>
          <w:szCs w:val="27"/>
        </w:rPr>
        <w:t>доступн</w:t>
      </w:r>
      <w:r w:rsidR="00091DC5" w:rsidRPr="00815E38">
        <w:rPr>
          <w:rFonts w:ascii="Times New Roman" w:hAnsi="Times New Roman" w:cs="Times New Roman"/>
          <w:sz w:val="27"/>
          <w:szCs w:val="27"/>
        </w:rPr>
        <w:t>а</w:t>
      </w:r>
      <w:r w:rsidRPr="00815E38">
        <w:rPr>
          <w:rFonts w:ascii="Times New Roman" w:hAnsi="Times New Roman" w:cs="Times New Roman"/>
          <w:sz w:val="27"/>
          <w:szCs w:val="27"/>
        </w:rPr>
        <w:t xml:space="preserve"> для скачивания </w:t>
      </w:r>
      <w:r w:rsidRPr="00815E38">
        <w:rPr>
          <w:rFonts w:ascii="Times New Roman" w:hAnsi="Times New Roman" w:cs="Times New Roman"/>
          <w:b/>
          <w:sz w:val="27"/>
          <w:szCs w:val="27"/>
        </w:rPr>
        <w:t>по ссылке:</w:t>
      </w:r>
      <w:r w:rsidR="00815E38" w:rsidRPr="00815E38">
        <w:rPr>
          <w:rFonts w:ascii="inherit" w:eastAsia="Times New Roman" w:hAnsi="inherit" w:cs="Arial"/>
          <w:color w:val="FF0000"/>
          <w:sz w:val="27"/>
          <w:szCs w:val="27"/>
          <w:lang w:eastAsia="ru-RU"/>
        </w:rPr>
        <w:t xml:space="preserve"> </w:t>
      </w:r>
      <w:r w:rsidR="001D1CCB" w:rsidRPr="001D1CCB">
        <w:rPr>
          <w:rFonts w:ascii="inherit" w:eastAsia="Times New Roman" w:hAnsi="inherit" w:cs="Arial"/>
          <w:color w:val="FF0000"/>
          <w:sz w:val="27"/>
          <w:szCs w:val="27"/>
          <w:lang w:eastAsia="ru-RU"/>
        </w:rPr>
        <w:t>https://www.sibur.ru/nknh/ru/disclosure/proekty-12/</w:t>
      </w:r>
    </w:p>
    <w:p w14:paraId="2AD720B3" w14:textId="688302FA" w:rsidR="00815E38" w:rsidRPr="00E35E12" w:rsidRDefault="00815E38" w:rsidP="00815E38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5E12">
        <w:rPr>
          <w:rFonts w:ascii="Times New Roman" w:hAnsi="Times New Roman" w:cs="Times New Roman"/>
          <w:b/>
          <w:sz w:val="26"/>
          <w:szCs w:val="26"/>
        </w:rPr>
        <w:t xml:space="preserve">Срок доступности объекта обсуждений </w:t>
      </w:r>
      <w:r>
        <w:rPr>
          <w:rFonts w:ascii="Times New Roman" w:hAnsi="Times New Roman" w:cs="Times New Roman"/>
          <w:b/>
          <w:sz w:val="26"/>
          <w:szCs w:val="26"/>
        </w:rPr>
        <w:t>в сети Интернет</w:t>
      </w:r>
      <w:r w:rsidRPr="00E35E12">
        <w:rPr>
          <w:rFonts w:ascii="Times New Roman" w:hAnsi="Times New Roman" w:cs="Times New Roman"/>
          <w:b/>
          <w:sz w:val="26"/>
          <w:szCs w:val="26"/>
        </w:rPr>
        <w:t>:</w:t>
      </w:r>
      <w:r w:rsidRPr="00E35E12">
        <w:rPr>
          <w:rFonts w:ascii="Times New Roman" w:hAnsi="Times New Roman" w:cs="Times New Roman"/>
          <w:sz w:val="26"/>
          <w:szCs w:val="26"/>
        </w:rPr>
        <w:t xml:space="preserve"> 30 календарных дней</w:t>
      </w:r>
      <w:r w:rsidR="00696DE5">
        <w:rPr>
          <w:rFonts w:ascii="Times New Roman" w:hAnsi="Times New Roman" w:cs="Times New Roman"/>
          <w:sz w:val="26"/>
          <w:szCs w:val="26"/>
        </w:rPr>
        <w:t>,</w:t>
      </w:r>
      <w:r w:rsidRPr="00E35E12">
        <w:rPr>
          <w:rFonts w:ascii="Times New Roman" w:hAnsi="Times New Roman" w:cs="Times New Roman"/>
          <w:sz w:val="26"/>
          <w:szCs w:val="26"/>
        </w:rPr>
        <w:t xml:space="preserve"> с </w:t>
      </w:r>
      <w:r w:rsidR="001D1CCB">
        <w:rPr>
          <w:rFonts w:ascii="Times New Roman" w:hAnsi="Times New Roman" w:cs="Times New Roman"/>
          <w:sz w:val="26"/>
          <w:szCs w:val="26"/>
        </w:rPr>
        <w:t>14.09.</w:t>
      </w:r>
      <w:r w:rsidRPr="00E35E12">
        <w:rPr>
          <w:rFonts w:ascii="Times New Roman" w:hAnsi="Times New Roman" w:cs="Times New Roman"/>
          <w:sz w:val="26"/>
          <w:szCs w:val="26"/>
        </w:rPr>
        <w:t>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1E597D">
        <w:rPr>
          <w:rFonts w:ascii="Times New Roman" w:hAnsi="Times New Roman" w:cs="Times New Roman"/>
          <w:sz w:val="26"/>
          <w:szCs w:val="26"/>
        </w:rPr>
        <w:t>г.</w:t>
      </w:r>
      <w:r w:rsidRPr="00E35E12">
        <w:rPr>
          <w:rFonts w:ascii="Times New Roman" w:hAnsi="Times New Roman" w:cs="Times New Roman"/>
          <w:sz w:val="26"/>
          <w:szCs w:val="26"/>
        </w:rPr>
        <w:t xml:space="preserve"> по </w:t>
      </w:r>
      <w:r w:rsidR="001D1CCB">
        <w:rPr>
          <w:rFonts w:ascii="Times New Roman" w:hAnsi="Times New Roman" w:cs="Times New Roman"/>
          <w:sz w:val="26"/>
          <w:szCs w:val="26"/>
        </w:rPr>
        <w:t>13</w:t>
      </w:r>
      <w:r w:rsidR="00A31924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A31924">
        <w:rPr>
          <w:rFonts w:ascii="Times New Roman" w:hAnsi="Times New Roman" w:cs="Times New Roman"/>
          <w:sz w:val="26"/>
          <w:szCs w:val="26"/>
        </w:rPr>
        <w:t>10</w:t>
      </w:r>
      <w:r w:rsidRPr="00E35E12">
        <w:rPr>
          <w:rFonts w:ascii="Times New Roman" w:hAnsi="Times New Roman" w:cs="Times New Roman"/>
          <w:sz w:val="26"/>
          <w:szCs w:val="26"/>
        </w:rPr>
        <w:t>.202</w:t>
      </w:r>
      <w:r w:rsidR="004E504D">
        <w:rPr>
          <w:rFonts w:ascii="Times New Roman" w:hAnsi="Times New Roman" w:cs="Times New Roman"/>
          <w:sz w:val="26"/>
          <w:szCs w:val="26"/>
        </w:rPr>
        <w:t>6</w:t>
      </w:r>
      <w:r w:rsidR="00696DE5">
        <w:rPr>
          <w:rFonts w:ascii="Times New Roman" w:hAnsi="Times New Roman" w:cs="Times New Roman"/>
          <w:sz w:val="26"/>
          <w:szCs w:val="26"/>
        </w:rPr>
        <w:t xml:space="preserve"> (включительно)</w:t>
      </w:r>
      <w:r w:rsidRPr="00E35E1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A0E4F91" w14:textId="77777777" w:rsidR="00815E38" w:rsidRDefault="00815E38" w:rsidP="00815E38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14:paraId="320F2DAA" w14:textId="19CE53AB" w:rsidR="00815E38" w:rsidRPr="00E35E12" w:rsidRDefault="00815E38" w:rsidP="00815E38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5E12">
        <w:rPr>
          <w:rFonts w:ascii="Times New Roman" w:hAnsi="Times New Roman" w:cs="Times New Roman"/>
          <w:b/>
          <w:sz w:val="26"/>
          <w:szCs w:val="26"/>
        </w:rPr>
        <w:t>Порядок, сроки и форма внесения участниками общественных обсуждений предложений и замечаний, касающихся объекта обсуждений:</w:t>
      </w:r>
      <w:r w:rsidRPr="00E35E12">
        <w:rPr>
          <w:rFonts w:ascii="Times New Roman" w:hAnsi="Times New Roman" w:cs="Times New Roman"/>
          <w:sz w:val="26"/>
          <w:szCs w:val="26"/>
        </w:rPr>
        <w:t xml:space="preserve"> В период с </w:t>
      </w:r>
      <w:r w:rsidR="001D1CCB" w:rsidRPr="001D1CCB">
        <w:rPr>
          <w:rFonts w:ascii="Times New Roman" w:hAnsi="Times New Roman" w:cs="Times New Roman"/>
          <w:sz w:val="26"/>
          <w:szCs w:val="26"/>
        </w:rPr>
        <w:t xml:space="preserve">14.09.2026 – 13.10.2026 </w:t>
      </w:r>
      <w:r w:rsidR="00696DE5">
        <w:rPr>
          <w:rFonts w:ascii="Times New Roman" w:hAnsi="Times New Roman" w:cs="Times New Roman"/>
          <w:sz w:val="26"/>
          <w:szCs w:val="26"/>
        </w:rPr>
        <w:t>(включительно)</w:t>
      </w:r>
      <w:r w:rsidRPr="00E35E12">
        <w:rPr>
          <w:rFonts w:ascii="Times New Roman" w:hAnsi="Times New Roman" w:cs="Times New Roman"/>
          <w:sz w:val="26"/>
          <w:szCs w:val="26"/>
        </w:rPr>
        <w:t xml:space="preserve"> участники общественных обсуждений имеют право вносить предложения и замечания, касающиеся такого объекта обсуждений:</w:t>
      </w:r>
    </w:p>
    <w:p w14:paraId="0B57B13F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- посредством официального сайта Нижнекамского муниципального района</w:t>
      </w:r>
      <w:r w:rsidR="00696DE5">
        <w:rPr>
          <w:rFonts w:ascii="Times New Roman" w:hAnsi="Times New Roman" w:cs="Times New Roman"/>
          <w:sz w:val="26"/>
          <w:szCs w:val="26"/>
        </w:rPr>
        <w:t xml:space="preserve"> (</w:t>
      </w:r>
      <w:hyperlink r:id="rId4" w:history="1">
        <w:r w:rsidR="00696DE5" w:rsidRPr="009A5B2B">
          <w:rPr>
            <w:rStyle w:val="a3"/>
            <w:rFonts w:ascii="Times New Roman" w:hAnsi="Times New Roman" w:cs="Times New Roman"/>
            <w:sz w:val="26"/>
            <w:szCs w:val="26"/>
          </w:rPr>
          <w:t>https://e-nkama.ru/</w:t>
        </w:r>
      </w:hyperlink>
      <w:r w:rsidR="00696DE5">
        <w:rPr>
          <w:rFonts w:ascii="Times New Roman" w:hAnsi="Times New Roman" w:cs="Times New Roman"/>
          <w:sz w:val="26"/>
          <w:szCs w:val="26"/>
        </w:rPr>
        <w:t>)</w:t>
      </w:r>
      <w:r w:rsidRPr="00AC4995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E37733C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- в письменной или устной форме в ходе проведения слушаний (в случае проведения таких слушаний);</w:t>
      </w:r>
    </w:p>
    <w:p w14:paraId="704CAB39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- путем направления в адрес уполномоченного органа в письменной форме по адресу: 423570, Республика Татарстан, Нижнекамский район, г. Нижнекамск, ул. Школьный бульвар, д. 2А, каб. № 223 (отдел </w:t>
      </w:r>
      <w:r w:rsidR="00FA2038">
        <w:rPr>
          <w:rFonts w:ascii="Times New Roman" w:hAnsi="Times New Roman" w:cs="Times New Roman"/>
          <w:sz w:val="26"/>
          <w:szCs w:val="26"/>
        </w:rPr>
        <w:t>экологии</w:t>
      </w:r>
      <w:r w:rsidR="004879CE">
        <w:rPr>
          <w:rFonts w:ascii="Times New Roman" w:hAnsi="Times New Roman" w:cs="Times New Roman"/>
          <w:sz w:val="26"/>
          <w:szCs w:val="26"/>
        </w:rPr>
        <w:t xml:space="preserve">) </w:t>
      </w:r>
      <w:r w:rsidRPr="00AC4995">
        <w:rPr>
          <w:rFonts w:ascii="Times New Roman" w:hAnsi="Times New Roman" w:cs="Times New Roman"/>
          <w:sz w:val="26"/>
          <w:szCs w:val="26"/>
        </w:rPr>
        <w:t xml:space="preserve">или в форме электронного документооборота по адресу: </w:t>
      </w:r>
      <w:hyperlink r:id="rId5" w:history="1">
        <w:r w:rsidR="00EC20E6" w:rsidRPr="00325D41">
          <w:rPr>
            <w:rStyle w:val="a3"/>
            <w:rFonts w:ascii="Times New Roman" w:hAnsi="Times New Roman" w:cs="Times New Roman"/>
            <w:sz w:val="26"/>
            <w:szCs w:val="26"/>
          </w:rPr>
          <w:t>eko.nk@tatar.ru</w:t>
        </w:r>
      </w:hyperlink>
      <w:r w:rsidRPr="00AC4995">
        <w:rPr>
          <w:rFonts w:ascii="Times New Roman" w:hAnsi="Times New Roman" w:cs="Times New Roman"/>
          <w:sz w:val="26"/>
          <w:szCs w:val="26"/>
        </w:rPr>
        <w:t>;</w:t>
      </w:r>
    </w:p>
    <w:p w14:paraId="48518F29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- посредством записи в журнале учета участников общественных обсуждений, очно ознакомляющихся с объектом обсуждений и их замечаний и предложений, размещенном в здании Многофункционального центра «Мои документы» по адресу: 423570, Республика Татарстан, Нижнекамский район, г. Нижнекамск, ул. Школьный бульвар, д. 2А, каб. № 223 (отдел </w:t>
      </w:r>
      <w:r w:rsidR="00FA2038">
        <w:rPr>
          <w:rFonts w:ascii="Times New Roman" w:hAnsi="Times New Roman" w:cs="Times New Roman"/>
          <w:sz w:val="26"/>
          <w:szCs w:val="26"/>
        </w:rPr>
        <w:t>экологии</w:t>
      </w:r>
      <w:r w:rsidR="004879CE">
        <w:rPr>
          <w:rFonts w:ascii="Times New Roman" w:hAnsi="Times New Roman" w:cs="Times New Roman"/>
          <w:sz w:val="26"/>
          <w:szCs w:val="26"/>
        </w:rPr>
        <w:t>)</w:t>
      </w:r>
      <w:r w:rsidR="00696DE5">
        <w:rPr>
          <w:rFonts w:ascii="Times New Roman" w:hAnsi="Times New Roman" w:cs="Times New Roman"/>
          <w:sz w:val="26"/>
          <w:szCs w:val="26"/>
        </w:rPr>
        <w:t xml:space="preserve">, </w:t>
      </w:r>
      <w:r w:rsidR="004879CE">
        <w:rPr>
          <w:rFonts w:ascii="Times New Roman" w:hAnsi="Times New Roman" w:cs="Times New Roman"/>
          <w:sz w:val="26"/>
          <w:szCs w:val="26"/>
        </w:rPr>
        <w:t>пн-пт 8:00-</w:t>
      </w:r>
      <w:r w:rsidRPr="00AC4995">
        <w:rPr>
          <w:rFonts w:ascii="Times New Roman" w:hAnsi="Times New Roman" w:cs="Times New Roman"/>
          <w:sz w:val="26"/>
          <w:szCs w:val="26"/>
        </w:rPr>
        <w:t>17:00, перерыв: 12:00-13:00, выходные: сб, вс.</w:t>
      </w:r>
    </w:p>
    <w:p w14:paraId="7BEDEFA2" w14:textId="77777777" w:rsidR="00696DE5" w:rsidRDefault="00696DE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14:paraId="720F0E96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46AF90B2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а)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584ECE69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 xml:space="preserve">б)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</w:t>
      </w:r>
      <w:r w:rsidRPr="00AC4995">
        <w:rPr>
          <w:rFonts w:ascii="Times New Roman" w:hAnsi="Times New Roman" w:cs="Times New Roman"/>
          <w:sz w:val="26"/>
          <w:szCs w:val="26"/>
        </w:rPr>
        <w:lastRenderedPageBreak/>
        <w:t>участника общественных обсуждений, должность участника общественных обсуждений;</w:t>
      </w:r>
    </w:p>
    <w:p w14:paraId="62517280" w14:textId="77777777" w:rsidR="00AC4995" w:rsidRPr="00AC4995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в)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69A288F7" w14:textId="77777777" w:rsidR="00815E38" w:rsidRPr="00E35E12" w:rsidRDefault="00AC4995" w:rsidP="00AC4995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AC4995">
        <w:rPr>
          <w:rFonts w:ascii="Times New Roman" w:hAnsi="Times New Roman" w:cs="Times New Roman"/>
          <w:sz w:val="26"/>
          <w:szCs w:val="26"/>
        </w:rPr>
        <w:t>г) 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Правил проведения оценки воздействия на окружающую среду, утв. постановлением Правительства Российской Федерации от 28.11.2024 № 1644.</w:t>
      </w:r>
    </w:p>
    <w:p w14:paraId="1B6D5E39" w14:textId="77777777" w:rsidR="00815E38" w:rsidRDefault="00815E38" w:rsidP="00F16A45">
      <w:pPr>
        <w:jc w:val="both"/>
      </w:pPr>
    </w:p>
    <w:sectPr w:rsidR="00815E38" w:rsidSect="00696DE5">
      <w:pgSz w:w="11906" w:h="16838"/>
      <w:pgMar w:top="709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240"/>
    <w:rsid w:val="0001040B"/>
    <w:rsid w:val="0002382B"/>
    <w:rsid w:val="00091DC5"/>
    <w:rsid w:val="000C5EA5"/>
    <w:rsid w:val="001D1CCB"/>
    <w:rsid w:val="001E597D"/>
    <w:rsid w:val="00315861"/>
    <w:rsid w:val="00347EB5"/>
    <w:rsid w:val="00350862"/>
    <w:rsid w:val="00486240"/>
    <w:rsid w:val="004879CE"/>
    <w:rsid w:val="004E504D"/>
    <w:rsid w:val="00656DF1"/>
    <w:rsid w:val="00696DE5"/>
    <w:rsid w:val="00815E38"/>
    <w:rsid w:val="00A31924"/>
    <w:rsid w:val="00AC4995"/>
    <w:rsid w:val="00AD4061"/>
    <w:rsid w:val="00C0648A"/>
    <w:rsid w:val="00EC20E6"/>
    <w:rsid w:val="00F16A45"/>
    <w:rsid w:val="00F40B66"/>
    <w:rsid w:val="00FA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0C8A"/>
  <w15:chartTrackingRefBased/>
  <w15:docId w15:val="{529BD132-FB08-45A8-8D15-C251863C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62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86240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16A45"/>
    <w:rPr>
      <w:color w:val="954F72" w:themeColor="followedHyperlink"/>
      <w:u w:val="single"/>
    </w:rPr>
  </w:style>
  <w:style w:type="paragraph" w:styleId="a5">
    <w:name w:val="No Spacing"/>
    <w:uiPriority w:val="1"/>
    <w:qFormat/>
    <w:rsid w:val="00815E3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6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ko.nk@tatar.ru" TargetMode="External"/><Relationship Id="rId4" Type="http://schemas.openxmlformats.org/officeDocument/2006/relationships/hyperlink" Target="https://e-nka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Дорошева Надежда Николаевна</dc:creator>
  <cp:keywords/>
  <dc:description/>
  <cp:lastModifiedBy>user</cp:lastModifiedBy>
  <cp:revision>21</cp:revision>
  <cp:lastPrinted>2026-07-06T05:51:00Z</cp:lastPrinted>
  <dcterms:created xsi:type="dcterms:W3CDTF">2025-05-15T11:15:00Z</dcterms:created>
  <dcterms:modified xsi:type="dcterms:W3CDTF">2026-09-11T08:56:00Z</dcterms:modified>
</cp:coreProperties>
</file>